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14:paraId="40E6F20D" w14:textId="77777777" w:rsidTr="00B8694E">
        <w:trPr>
          <w:trHeight w:val="251"/>
        </w:trPr>
        <w:tc>
          <w:tcPr>
            <w:tcW w:w="1332" w:type="dxa"/>
          </w:tcPr>
          <w:p w14:paraId="109861A7" w14:textId="77777777" w:rsidR="00B8694E" w:rsidRDefault="00B8694E" w:rsidP="00B8694E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 wp14:anchorId="2CFFADA2" wp14:editId="23746E64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14:paraId="2289C95D" w14:textId="77777777" w:rsidTr="00B8694E">
        <w:trPr>
          <w:trHeight w:val="530"/>
        </w:trPr>
        <w:tc>
          <w:tcPr>
            <w:tcW w:w="8388" w:type="dxa"/>
          </w:tcPr>
          <w:p w14:paraId="76E0A0E8" w14:textId="77777777" w:rsidR="00B8694E" w:rsidRPr="00FE182E" w:rsidRDefault="00B8694E" w:rsidP="00B8694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14:paraId="1AFEA99D" w14:textId="77777777" w:rsidR="00B8694E" w:rsidRDefault="00B8694E" w:rsidP="007128C5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14:paraId="5F31808F" w14:textId="77777777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14:paraId="36BDA1AF" w14:textId="0CA47A8E" w:rsidR="00F16206" w:rsidRPr="00F9753C" w:rsidRDefault="00F16206" w:rsidP="00F9753C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E23C17">
              <w:rPr>
                <w:rFonts w:cs="B Nazanin" w:hint="cs"/>
                <w:b/>
                <w:bCs/>
                <w:kern w:val="0"/>
                <w:rtl/>
                <w:lang w:bidi="fa-IR"/>
              </w:rPr>
              <w:t>گروه بودجه‌ریزی عملیاتی بهداشت ودرمان</w:t>
            </w:r>
          </w:p>
          <w:p w14:paraId="23F09283" w14:textId="19F2AAD7" w:rsidR="00F16206" w:rsidRPr="00F9753C" w:rsidRDefault="00F16206" w:rsidP="00AA21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F9753C" w:rsidRPr="00C653D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تهیه گزارش</w:t>
            </w:r>
            <w:r w:rsidR="00052895" w:rsidRPr="00C653D4">
              <w:rPr>
                <w:rFonts w:ascii="B Mitra" w:cs="B Mitra"/>
                <w:b/>
                <w:bCs/>
                <w:color w:val="000000"/>
                <w:kern w:val="0"/>
                <w:rtl/>
                <w:lang w:bidi="fa-IR"/>
              </w:rPr>
              <w:t xml:space="preserve"> 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کارانه</w:t>
            </w:r>
            <w:r w:rsidR="00052895" w:rsidRPr="00C653D4">
              <w:rPr>
                <w:rFonts w:ascii="B Mitra" w:cs="B Mitra"/>
                <w:b/>
                <w:bCs/>
                <w:color w:val="000000"/>
                <w:kern w:val="0"/>
                <w:rtl/>
                <w:lang w:bidi="fa-IR"/>
              </w:rPr>
              <w:t xml:space="preserve"> 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پزشک</w:t>
            </w:r>
            <w:r w:rsidR="00052895" w:rsidRPr="00C653D4">
              <w:rPr>
                <w:rFonts w:ascii="B Mitra" w:cs="B Mitra"/>
                <w:b/>
                <w:bCs/>
                <w:color w:val="000000"/>
                <w:kern w:val="0"/>
                <w:rtl/>
                <w:lang w:bidi="fa-IR"/>
              </w:rPr>
              <w:t xml:space="preserve"> 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و</w:t>
            </w:r>
            <w:r w:rsidR="00052895" w:rsidRPr="00C653D4">
              <w:rPr>
                <w:rFonts w:ascii="B Mitra" w:cs="B Mitra"/>
                <w:b/>
                <w:bCs/>
                <w:color w:val="000000"/>
                <w:kern w:val="0"/>
                <w:rtl/>
                <w:lang w:bidi="fa-IR"/>
              </w:rPr>
              <w:t xml:space="preserve"> 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پرسنل</w:t>
            </w:r>
            <w:r w:rsidR="00052895" w:rsidRPr="00C653D4">
              <w:rPr>
                <w:rFonts w:ascii="B Mitra" w:cs="B Mitra"/>
                <w:b/>
                <w:bCs/>
                <w:color w:val="000000"/>
                <w:kern w:val="0"/>
                <w:rtl/>
                <w:lang w:bidi="fa-IR"/>
              </w:rPr>
              <w:t xml:space="preserve"> 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مراکز</w:t>
            </w:r>
            <w:r w:rsidR="00052895" w:rsidRPr="00C653D4">
              <w:rPr>
                <w:rFonts w:ascii="B Mitra" w:cs="B Mitra"/>
                <w:b/>
                <w:bCs/>
                <w:color w:val="000000"/>
                <w:kern w:val="0"/>
                <w:rtl/>
                <w:lang w:bidi="fa-IR"/>
              </w:rPr>
              <w:t xml:space="preserve"> 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آموزشی</w:t>
            </w:r>
            <w:r w:rsidR="00052895" w:rsidRPr="00C653D4">
              <w:rPr>
                <w:rFonts w:ascii="B Mitra" w:cs="B Mitra"/>
                <w:b/>
                <w:bCs/>
                <w:color w:val="000000"/>
                <w:kern w:val="0"/>
                <w:rtl/>
                <w:lang w:bidi="fa-IR"/>
              </w:rPr>
              <w:t xml:space="preserve"> 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درمانی</w:t>
            </w:r>
            <w:r w:rsidR="00052895" w:rsidRPr="00C653D4">
              <w:rPr>
                <w:rFonts w:ascii="B Mitra" w:cs="B Mitra"/>
                <w:b/>
                <w:bCs/>
                <w:color w:val="000000"/>
                <w:kern w:val="0"/>
                <w:rtl/>
                <w:lang w:bidi="fa-IR"/>
              </w:rPr>
              <w:t xml:space="preserve"> 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و</w:t>
            </w:r>
            <w:r w:rsidR="00052895" w:rsidRPr="00C653D4">
              <w:rPr>
                <w:rFonts w:ascii="B Mitra" w:cs="B Mitra"/>
                <w:b/>
                <w:bCs/>
                <w:color w:val="000000"/>
                <w:kern w:val="0"/>
                <w:rtl/>
                <w:lang w:bidi="fa-IR"/>
              </w:rPr>
              <w:t xml:space="preserve"> 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بیمارستان</w:t>
            </w:r>
            <w:r w:rsidR="00C41642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‌</w:t>
            </w:r>
            <w:r w:rsidR="00052895" w:rsidRPr="00C653D4">
              <w:rPr>
                <w:rFonts w:ascii="B Mitra" w:cs="B Mitra" w:hint="cs"/>
                <w:b/>
                <w:bCs/>
                <w:color w:val="000000"/>
                <w:kern w:val="0"/>
                <w:rtl/>
                <w:lang w:bidi="fa-IR"/>
              </w:rPr>
              <w:t>ها</w:t>
            </w:r>
          </w:p>
        </w:tc>
      </w:tr>
      <w:tr w:rsidR="00F16206" w:rsidRPr="00F9753C" w14:paraId="4A5AD084" w14:textId="77777777" w:rsidTr="00183CC2">
        <w:trPr>
          <w:trHeight w:val="2168"/>
        </w:trPr>
        <w:tc>
          <w:tcPr>
            <w:tcW w:w="7290" w:type="dxa"/>
            <w:vAlign w:val="center"/>
          </w:tcPr>
          <w:p w14:paraId="091DC70B" w14:textId="19DDF57A" w:rsidR="00052895" w:rsidRPr="00F9753C" w:rsidRDefault="00144BD1" w:rsidP="00AA217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D61A08">
              <w:rPr>
                <w:rFonts w:ascii="B Nazanin" w:cs="B Nazanin" w:hint="cs"/>
                <w:color w:val="000000"/>
                <w:kern w:val="0"/>
                <w:rtl/>
              </w:rPr>
              <w:t>در ابتدا کارشناس</w:t>
            </w:r>
            <w:r w:rsidR="00F32B7D">
              <w:rPr>
                <w:rFonts w:ascii="B Nazanin" w:cs="B Nazanin" w:hint="cs"/>
                <w:color w:val="000000"/>
                <w:kern w:val="0"/>
                <w:rtl/>
              </w:rPr>
              <w:t xml:space="preserve"> گروه</w:t>
            </w:r>
            <w:r w:rsidR="00D61A08">
              <w:rPr>
                <w:rFonts w:ascii="B Nazanin" w:cs="B Nazanin" w:hint="cs"/>
                <w:color w:val="000000"/>
                <w:kern w:val="0"/>
                <w:rtl/>
              </w:rPr>
              <w:t xml:space="preserve"> بهداشت و درمان جدول خام کارانه به تفکیک نوع استخدام و ماه را تهیه و </w:t>
            </w:r>
            <w:r w:rsidR="00DF3F2D">
              <w:rPr>
                <w:rFonts w:ascii="B Nazanin" w:cs="B Nazanin" w:hint="cs"/>
                <w:color w:val="000000"/>
                <w:kern w:val="0"/>
                <w:rtl/>
              </w:rPr>
              <w:t>جداول را</w:t>
            </w:r>
            <w:r w:rsidR="00AA217A">
              <w:rPr>
                <w:rFonts w:ascii="B Nazanin" w:cs="B Nazanin" w:hint="cs"/>
                <w:color w:val="000000"/>
                <w:kern w:val="0"/>
                <w:rtl/>
              </w:rPr>
              <w:t xml:space="preserve"> جهت تکمیل اطلاعات</w:t>
            </w:r>
            <w:r w:rsidR="00DF3F2D">
              <w:rPr>
                <w:rFonts w:ascii="B Nazanin" w:cs="B Nazanin" w:hint="cs"/>
                <w:color w:val="000000"/>
                <w:kern w:val="0"/>
                <w:rtl/>
              </w:rPr>
              <w:t xml:space="preserve"> به واحدهای تابعه ارسال می‌کند.</w:t>
            </w:r>
            <w:r w:rsidR="00D61A08">
              <w:rPr>
                <w:rFonts w:ascii="B Nazanin" w:cs="B Nazanin" w:hint="cs"/>
                <w:color w:val="000000"/>
                <w:kern w:val="0"/>
                <w:rtl/>
              </w:rPr>
              <w:t xml:space="preserve"> واحدهای تابعه جداول درخواستی را تکمیل و مستندات را به کارشن</w:t>
            </w:r>
            <w:r w:rsidR="00DF3F2D">
              <w:rPr>
                <w:rFonts w:ascii="B Nazanin" w:cs="B Nazanin" w:hint="cs"/>
                <w:color w:val="000000"/>
                <w:kern w:val="0"/>
                <w:rtl/>
              </w:rPr>
              <w:t>اس</w:t>
            </w:r>
            <w:r w:rsidR="00F32B7D">
              <w:rPr>
                <w:rFonts w:ascii="B Nazanin" w:cs="B Nazanin" w:hint="cs"/>
                <w:color w:val="000000"/>
                <w:kern w:val="0"/>
                <w:rtl/>
              </w:rPr>
              <w:t xml:space="preserve"> گروه</w:t>
            </w:r>
            <w:r w:rsidR="00DF3F2D">
              <w:rPr>
                <w:rFonts w:ascii="B Nazanin" w:cs="B Nazanin" w:hint="cs"/>
                <w:color w:val="000000"/>
                <w:kern w:val="0"/>
                <w:rtl/>
              </w:rPr>
              <w:t xml:space="preserve"> بهداشت و درمان ارسال می‌کنند.</w:t>
            </w:r>
            <w:r w:rsidR="00D61A08">
              <w:rPr>
                <w:rFonts w:ascii="B Nazanin" w:cs="B Nazanin" w:hint="cs"/>
                <w:color w:val="000000"/>
                <w:kern w:val="0"/>
                <w:rtl/>
              </w:rPr>
              <w:t xml:space="preserve"> کارشناس</w:t>
            </w:r>
            <w:r w:rsidR="00F32B7D">
              <w:rPr>
                <w:rFonts w:ascii="B Nazanin" w:cs="B Nazanin" w:hint="cs"/>
                <w:color w:val="000000"/>
                <w:kern w:val="0"/>
                <w:rtl/>
              </w:rPr>
              <w:t xml:space="preserve"> گروه</w:t>
            </w:r>
            <w:r w:rsidR="00D61A08">
              <w:rPr>
                <w:rFonts w:ascii="B Nazanin" w:cs="B Nazanin" w:hint="cs"/>
                <w:color w:val="000000"/>
                <w:kern w:val="0"/>
                <w:rtl/>
              </w:rPr>
              <w:t xml:space="preserve"> بهداشت و درمان اطلاعات</w:t>
            </w:r>
            <w:r w:rsidR="00DF3F2D">
              <w:rPr>
                <w:rFonts w:ascii="B Nazanin" w:cs="B Nazanin" w:hint="cs"/>
                <w:color w:val="000000"/>
                <w:kern w:val="0"/>
                <w:rtl/>
              </w:rPr>
              <w:t xml:space="preserve"> مندرج در جداول را بررسی می‌کند.</w:t>
            </w:r>
            <w:r w:rsidR="00D61A08">
              <w:rPr>
                <w:rFonts w:ascii="B Nazanin" w:cs="B Nazanin" w:hint="cs"/>
                <w:color w:val="000000"/>
                <w:kern w:val="0"/>
                <w:rtl/>
              </w:rPr>
              <w:t xml:space="preserve"> اگر اطلاعات جداول نقص داشته باشد؛ مستندات جهت اصلاح به واحدهای تابعه عودت داده می‌شود؛ درغیر اینصورت</w:t>
            </w:r>
            <w:r w:rsidR="00AA217A">
              <w:rPr>
                <w:rFonts w:ascii="B Nazanin" w:cs="B Nazanin" w:hint="cs"/>
                <w:color w:val="000000"/>
                <w:kern w:val="0"/>
                <w:rtl/>
              </w:rPr>
              <w:t>، کارشناس</w:t>
            </w:r>
            <w:r w:rsidR="00F32B7D">
              <w:rPr>
                <w:rFonts w:ascii="B Nazanin" w:cs="B Nazanin" w:hint="cs"/>
                <w:color w:val="000000"/>
                <w:kern w:val="0"/>
                <w:rtl/>
              </w:rPr>
              <w:t xml:space="preserve"> گروه</w:t>
            </w:r>
            <w:r w:rsidR="00AA217A">
              <w:rPr>
                <w:rFonts w:ascii="B Nazanin" w:cs="B Nazanin" w:hint="cs"/>
                <w:color w:val="000000"/>
                <w:kern w:val="0"/>
                <w:rtl/>
              </w:rPr>
              <w:t xml:space="preserve"> بهداشت و درمان مبالغ،</w:t>
            </w:r>
            <w:r w:rsidR="00D61A08">
              <w:rPr>
                <w:rFonts w:ascii="B Nazanin" w:cs="B Nazanin" w:hint="cs"/>
                <w:color w:val="000000"/>
                <w:kern w:val="0"/>
                <w:rtl/>
              </w:rPr>
              <w:t xml:space="preserve"> تعداد پرسنل و پزشکان در جدول مربوطه ر</w:t>
            </w:r>
            <w:r w:rsidR="00DF3F2D">
              <w:rPr>
                <w:rFonts w:ascii="B Nazanin" w:cs="B Nazanin" w:hint="cs"/>
                <w:color w:val="000000"/>
                <w:kern w:val="0"/>
                <w:rtl/>
              </w:rPr>
              <w:t>ا</w:t>
            </w:r>
            <w:r w:rsidR="00D61A08">
              <w:rPr>
                <w:rFonts w:ascii="B Nazanin" w:cs="B Nazanin" w:hint="cs"/>
                <w:color w:val="000000"/>
                <w:kern w:val="0"/>
                <w:rtl/>
              </w:rPr>
              <w:t xml:space="preserve"> وارد می‌کند و گزارش سرانه برای هر واحد را تهیه کرده و به مقامات مافوق ارائه داده و در بودجه تفضیلی استفاده می‌کند.</w:t>
            </w:r>
          </w:p>
        </w:tc>
        <w:tc>
          <w:tcPr>
            <w:tcW w:w="2970" w:type="dxa"/>
            <w:vAlign w:val="center"/>
          </w:tcPr>
          <w:p w14:paraId="5669A359" w14:textId="77777777" w:rsidR="009B504D" w:rsidRPr="00F9753C" w:rsidRDefault="009B504D" w:rsidP="00BC23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2DAC6992" w14:textId="77777777" w:rsidR="001A39AA" w:rsidRPr="00F9753C" w:rsidRDefault="009B504D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14:paraId="3732296E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18FE46ED" w14:textId="34D64E69" w:rsidR="00986B39" w:rsidRPr="00F9753C" w:rsidRDefault="00AA217A" w:rsidP="006C4EA8">
            <w:pPr>
              <w:bidi/>
              <w:jc w:val="center"/>
              <w:rPr>
                <w:rFonts w:cs="B Nazanin"/>
              </w:rPr>
            </w:pPr>
            <w:r>
              <w:rPr>
                <w:rFonts w:ascii="B Nazanin" w:cs="B Nazanin" w:hint="cs"/>
                <w:color w:val="000000"/>
                <w:kern w:val="0"/>
                <w:rtl/>
              </w:rPr>
              <w:t>جدول خام کارانه</w:t>
            </w:r>
          </w:p>
        </w:tc>
        <w:tc>
          <w:tcPr>
            <w:tcW w:w="2970" w:type="dxa"/>
            <w:vAlign w:val="center"/>
          </w:tcPr>
          <w:p w14:paraId="6DF3A5F2" w14:textId="77777777"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14:paraId="3F273F72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1A6C25D3" w14:textId="77777777" w:rsidR="00986B39" w:rsidRPr="00AA217A" w:rsidRDefault="00AA217A" w:rsidP="00144BD1">
            <w:pPr>
              <w:bidi/>
              <w:jc w:val="center"/>
              <w:rPr>
                <w:rFonts w:cs="B Nazanin"/>
              </w:rPr>
            </w:pP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گزارش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کارانه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پزشک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و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پرسنل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مراکز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آموزشی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درمانی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و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بیمارستانها</w:t>
            </w:r>
          </w:p>
        </w:tc>
        <w:tc>
          <w:tcPr>
            <w:tcW w:w="2970" w:type="dxa"/>
            <w:vAlign w:val="center"/>
          </w:tcPr>
          <w:p w14:paraId="41F3C05B" w14:textId="77777777"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14:paraId="2339C2FD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5FB9D0D4" w14:textId="4EA10508" w:rsidR="00986B39" w:rsidRPr="00F9753C" w:rsidRDefault="0018481E" w:rsidP="00F975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14:paraId="768D3BBD" w14:textId="77777777"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14:paraId="6BA67DCE" w14:textId="77777777" w:rsidTr="007128C5">
        <w:trPr>
          <w:trHeight w:val="170"/>
        </w:trPr>
        <w:tc>
          <w:tcPr>
            <w:tcW w:w="7290" w:type="dxa"/>
            <w:vAlign w:val="center"/>
          </w:tcPr>
          <w:p w14:paraId="79FA2B2A" w14:textId="77777777" w:rsidR="00986B39" w:rsidRPr="00F9753C" w:rsidRDefault="00183CC2" w:rsidP="00F9753C">
            <w:pPr>
              <w:bidi/>
              <w:jc w:val="center"/>
              <w:rPr>
                <w:rFonts w:cs="B Nazanin"/>
              </w:rPr>
            </w:pPr>
            <w:r w:rsidRPr="001D0CA1">
              <w:rPr>
                <w:rFonts w:cs="B Nazanin" w:hint="cs"/>
                <w:rtl/>
              </w:rPr>
              <w:t>واحدهای تابعه</w:t>
            </w:r>
            <w:r w:rsidR="00C653D4">
              <w:rPr>
                <w:rFonts w:cs="B Nazanin" w:hint="cs"/>
                <w:rtl/>
              </w:rPr>
              <w:t xml:space="preserve">-گروه بودجه ریزی عملیاتی بهداشت و درمان </w:t>
            </w:r>
          </w:p>
        </w:tc>
        <w:tc>
          <w:tcPr>
            <w:tcW w:w="2970" w:type="dxa"/>
            <w:vAlign w:val="center"/>
          </w:tcPr>
          <w:p w14:paraId="0D56E080" w14:textId="77777777" w:rsidR="00986B39" w:rsidRPr="00F9753C" w:rsidRDefault="00BC23E6" w:rsidP="00F975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14:paraId="58EF33E3" w14:textId="77777777" w:rsidR="001A39AA" w:rsidRPr="00F9753C" w:rsidRDefault="00BC23E6" w:rsidP="00F9753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14:paraId="4D597860" w14:textId="77777777" w:rsidTr="007128C5">
        <w:trPr>
          <w:trHeight w:val="576"/>
        </w:trPr>
        <w:tc>
          <w:tcPr>
            <w:tcW w:w="7290" w:type="dxa"/>
            <w:vAlign w:val="center"/>
          </w:tcPr>
          <w:p w14:paraId="6D3528B7" w14:textId="77777777" w:rsidR="00986B39" w:rsidRPr="00F9753C" w:rsidRDefault="00C653D4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سامانه </w:t>
            </w:r>
            <w:r w:rsidR="00144BD1">
              <w:rPr>
                <w:rFonts w:cs="B Nazanin" w:hint="cs"/>
                <w:rtl/>
              </w:rPr>
              <w:t>چارگون</w:t>
            </w:r>
          </w:p>
        </w:tc>
        <w:tc>
          <w:tcPr>
            <w:tcW w:w="2970" w:type="dxa"/>
            <w:vAlign w:val="center"/>
          </w:tcPr>
          <w:p w14:paraId="2B67EF70" w14:textId="77777777" w:rsidR="00986B39" w:rsidRPr="00F9753C" w:rsidRDefault="00BC23E6" w:rsidP="00F9753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14:paraId="6C56E704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7C6BC8CC" w14:textId="77777777" w:rsidR="00986B39" w:rsidRPr="00F9753C" w:rsidRDefault="00183CC2" w:rsidP="00F9753C">
            <w:pPr>
              <w:bidi/>
              <w:jc w:val="center"/>
              <w:rPr>
                <w:rFonts w:cs="B Nazanin"/>
              </w:rPr>
            </w:pPr>
            <w:r w:rsidRPr="001D0CA1">
              <w:rPr>
                <w:rFonts w:cs="B Nazanin" w:hint="cs"/>
                <w:rtl/>
              </w:rPr>
              <w:t>10 روز</w:t>
            </w:r>
          </w:p>
        </w:tc>
        <w:tc>
          <w:tcPr>
            <w:tcW w:w="2970" w:type="dxa"/>
            <w:vAlign w:val="center"/>
          </w:tcPr>
          <w:p w14:paraId="4E0336B7" w14:textId="77777777" w:rsidR="00986B39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14:paraId="5496C83E" w14:textId="77777777" w:rsidTr="00AA217A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5CE96ACE" w14:textId="7AAD30E4" w:rsidR="00EB4023" w:rsidRPr="00F9753C" w:rsidRDefault="00293E6C" w:rsidP="00DF3F2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آیین نامه مالی و معاملاتی دانشگاه</w:t>
            </w:r>
          </w:p>
        </w:tc>
        <w:tc>
          <w:tcPr>
            <w:tcW w:w="2970" w:type="dxa"/>
            <w:vAlign w:val="center"/>
          </w:tcPr>
          <w:p w14:paraId="01B33F79" w14:textId="77777777" w:rsidR="00EB4023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14:paraId="300B20DA" w14:textId="77777777" w:rsidTr="003772CE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14:paraId="378CD0B6" w14:textId="6512F601" w:rsidR="00EB4023" w:rsidRPr="00C41642" w:rsidRDefault="009A5199" w:rsidP="00F9753C">
            <w:pPr>
              <w:bidi/>
              <w:jc w:val="center"/>
              <w:rPr>
                <w:rFonts w:cs="B Nazanin"/>
                <w:color w:val="000000" w:themeColor="text1"/>
              </w:rPr>
            </w:pPr>
            <w:r w:rsidRPr="00C41642">
              <w:rPr>
                <w:rFonts w:cs="B Nazanin" w:hint="cs"/>
                <w:color w:val="000000" w:themeColor="text1"/>
                <w:rtl/>
              </w:rPr>
              <w:t>تعداد</w:t>
            </w:r>
            <w:r w:rsidR="00C653D4" w:rsidRPr="00C41642">
              <w:rPr>
                <w:rFonts w:cs="B Nazanin" w:hint="cs"/>
                <w:color w:val="000000" w:themeColor="text1"/>
                <w:rtl/>
              </w:rPr>
              <w:t xml:space="preserve"> گزارش کارانه ماهانه </w:t>
            </w:r>
            <w:r w:rsidRPr="00C41642">
              <w:rPr>
                <w:rFonts w:cs="B Nazanin" w:hint="cs"/>
                <w:color w:val="000000" w:themeColor="text1"/>
                <w:rtl/>
              </w:rPr>
              <w:t>کامل و صحیح</w:t>
            </w:r>
            <w:r w:rsidR="00C653D4" w:rsidRPr="00C41642">
              <w:rPr>
                <w:rFonts w:cs="B Nazanin" w:hint="cs"/>
                <w:color w:val="000000" w:themeColor="text1"/>
                <w:rtl/>
              </w:rPr>
              <w:t xml:space="preserve"> نسبت به </w:t>
            </w:r>
            <w:r w:rsidRPr="00C41642">
              <w:rPr>
                <w:rFonts w:cs="B Nazanin" w:hint="cs"/>
                <w:color w:val="000000" w:themeColor="text1"/>
                <w:rtl/>
              </w:rPr>
              <w:t>کل گزارشات دریافت شده</w:t>
            </w:r>
          </w:p>
        </w:tc>
        <w:tc>
          <w:tcPr>
            <w:tcW w:w="2970" w:type="dxa"/>
            <w:vAlign w:val="center"/>
          </w:tcPr>
          <w:p w14:paraId="302FACF6" w14:textId="77777777" w:rsidR="00EB4023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F9753C" w14:paraId="0F0CE1F6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35F8099D" w14:textId="77777777" w:rsidR="00F417FA" w:rsidRPr="00F9753C" w:rsidRDefault="00AA217A" w:rsidP="00F9753C">
            <w:pPr>
              <w:bidi/>
              <w:jc w:val="center"/>
              <w:rPr>
                <w:rFonts w:cs="B Nazanin"/>
              </w:rPr>
            </w:pP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گزارش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کارانه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پزشک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و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پرسنل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مراکز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آموزشی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درمانی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و</w:t>
            </w:r>
            <w:r w:rsidRPr="00AA217A">
              <w:rPr>
                <w:rFonts w:ascii="B Mitra" w:cs="B Mitra"/>
                <w:color w:val="000000"/>
                <w:kern w:val="0"/>
                <w:rtl/>
                <w:lang w:bidi="fa-IR"/>
              </w:rPr>
              <w:t xml:space="preserve"> </w:t>
            </w:r>
            <w:r w:rsidRPr="00AA217A">
              <w:rPr>
                <w:rFonts w:ascii="B Mitra" w:cs="B Mitra" w:hint="cs"/>
                <w:color w:val="000000"/>
                <w:kern w:val="0"/>
                <w:rtl/>
                <w:lang w:bidi="fa-IR"/>
              </w:rPr>
              <w:t>بیمارستانها</w:t>
            </w:r>
          </w:p>
        </w:tc>
        <w:tc>
          <w:tcPr>
            <w:tcW w:w="2970" w:type="dxa"/>
            <w:vAlign w:val="center"/>
          </w:tcPr>
          <w:p w14:paraId="07958B47" w14:textId="77777777"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F9753C" w14:paraId="023332A9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7C45528F" w14:textId="77777777" w:rsidR="00F417FA" w:rsidRPr="00F9753C" w:rsidRDefault="00183CC2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بودجه </w:t>
            </w:r>
            <w:r w:rsidR="006C4EA8">
              <w:rPr>
                <w:rFonts w:cs="B Nazanin" w:hint="cs"/>
                <w:rtl/>
              </w:rPr>
              <w:t xml:space="preserve">و واحدهای تابعه </w:t>
            </w:r>
          </w:p>
        </w:tc>
        <w:tc>
          <w:tcPr>
            <w:tcW w:w="2970" w:type="dxa"/>
            <w:vAlign w:val="center"/>
          </w:tcPr>
          <w:p w14:paraId="0A7D40FF" w14:textId="77777777"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F9753C" w14:paraId="63F68447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012B1D78" w14:textId="77777777" w:rsidR="00F417FA" w:rsidRPr="00F9753C" w:rsidRDefault="00AA217A" w:rsidP="00F9753C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bookmarkStart w:id="0" w:name="_GoBack"/>
            <w:bookmarkEnd w:id="0"/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14:paraId="6E162E2E" w14:textId="77777777"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14:paraId="033D8245" w14:textId="77777777" w:rsidR="00EA4F90" w:rsidRPr="00F9753C" w:rsidRDefault="00A2148B" w:rsidP="00EF062B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14:paraId="52D81268" w14:textId="77777777" w:rsidTr="00B8694E">
        <w:trPr>
          <w:trHeight w:val="431"/>
        </w:trPr>
        <w:tc>
          <w:tcPr>
            <w:tcW w:w="3469" w:type="dxa"/>
          </w:tcPr>
          <w:p w14:paraId="69BB48D0" w14:textId="77777777" w:rsidR="00EA4F90" w:rsidRPr="00F9753C" w:rsidRDefault="00734CDB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14:paraId="50E532CC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03DAA7C9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14:paraId="76637E2B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61EC21A5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3AD391AE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14:paraId="618898C6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14:paraId="5059D898" w14:textId="77777777" w:rsidR="00EA4F90" w:rsidRPr="00F9753C" w:rsidRDefault="00EA4F90" w:rsidP="009B504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21D711F1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14:paraId="4647010A" w14:textId="77777777" w:rsidR="00D85A2F" w:rsidRPr="00EB4023" w:rsidRDefault="00D85A2F" w:rsidP="00EF062B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7C5116E" w16cex:dateUtc="2024-05-19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C8AE17F" w16cid:durableId="07C511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39"/>
    <w:rsid w:val="00052895"/>
    <w:rsid w:val="00094046"/>
    <w:rsid w:val="00144BD1"/>
    <w:rsid w:val="001705DC"/>
    <w:rsid w:val="00183CC2"/>
    <w:rsid w:val="0018481E"/>
    <w:rsid w:val="00190F7B"/>
    <w:rsid w:val="00192596"/>
    <w:rsid w:val="001A39AA"/>
    <w:rsid w:val="00293E6C"/>
    <w:rsid w:val="002C36A7"/>
    <w:rsid w:val="002E236A"/>
    <w:rsid w:val="003772CE"/>
    <w:rsid w:val="003B5F09"/>
    <w:rsid w:val="00426017"/>
    <w:rsid w:val="00477A0F"/>
    <w:rsid w:val="00537578"/>
    <w:rsid w:val="00676310"/>
    <w:rsid w:val="006C4EA8"/>
    <w:rsid w:val="00704111"/>
    <w:rsid w:val="007128C5"/>
    <w:rsid w:val="00734CDB"/>
    <w:rsid w:val="007A40FA"/>
    <w:rsid w:val="007B295D"/>
    <w:rsid w:val="007C0646"/>
    <w:rsid w:val="0086188C"/>
    <w:rsid w:val="00886741"/>
    <w:rsid w:val="008B5F31"/>
    <w:rsid w:val="008E7466"/>
    <w:rsid w:val="00986B39"/>
    <w:rsid w:val="009A5199"/>
    <w:rsid w:val="009B504D"/>
    <w:rsid w:val="009B567B"/>
    <w:rsid w:val="00A2148B"/>
    <w:rsid w:val="00A27178"/>
    <w:rsid w:val="00A27E13"/>
    <w:rsid w:val="00AA217A"/>
    <w:rsid w:val="00AE3FE2"/>
    <w:rsid w:val="00B14400"/>
    <w:rsid w:val="00B8694E"/>
    <w:rsid w:val="00BA5C02"/>
    <w:rsid w:val="00BC23E6"/>
    <w:rsid w:val="00C05D0E"/>
    <w:rsid w:val="00C41642"/>
    <w:rsid w:val="00C653D4"/>
    <w:rsid w:val="00D43AF9"/>
    <w:rsid w:val="00D56BC4"/>
    <w:rsid w:val="00D61A08"/>
    <w:rsid w:val="00D85A2F"/>
    <w:rsid w:val="00DE1751"/>
    <w:rsid w:val="00DF3F2D"/>
    <w:rsid w:val="00E23C17"/>
    <w:rsid w:val="00EA4F90"/>
    <w:rsid w:val="00EB4023"/>
    <w:rsid w:val="00EF062B"/>
    <w:rsid w:val="00F16206"/>
    <w:rsid w:val="00F27A11"/>
    <w:rsid w:val="00F32B7D"/>
    <w:rsid w:val="00F417FA"/>
    <w:rsid w:val="00F86799"/>
    <w:rsid w:val="00F97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B0F2"/>
  <w15:docId w15:val="{CC2500A9-2FFF-4B8E-A990-261B13E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5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1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54</cp:revision>
  <cp:lastPrinted>2024-06-18T05:54:00Z</cp:lastPrinted>
  <dcterms:created xsi:type="dcterms:W3CDTF">2023-08-23T06:34:00Z</dcterms:created>
  <dcterms:modified xsi:type="dcterms:W3CDTF">2024-06-18T05:54:00Z</dcterms:modified>
</cp:coreProperties>
</file>